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3F44" w14:textId="77777777" w:rsidR="00C80FF3" w:rsidRDefault="00C80FF3" w:rsidP="00C80FF3">
      <w:r>
        <w:t>FKI:</w:t>
      </w:r>
    </w:p>
    <w:p w14:paraId="35B5E1C8" w14:textId="77777777" w:rsidR="00C80FF3" w:rsidRPr="00DD5EF0" w:rsidRDefault="00C80FF3" w:rsidP="00C80FF3">
      <w:pPr>
        <w:spacing w:after="0" w:line="240" w:lineRule="auto"/>
        <w:rPr>
          <w:b/>
          <w:bCs/>
          <w:lang w:val="de-AT"/>
        </w:rPr>
      </w:pPr>
      <w:proofErr w:type="spellStart"/>
      <w:r w:rsidRPr="00DD5EF0">
        <w:rPr>
          <w:b/>
          <w:bCs/>
          <w:lang w:val="de-AT"/>
        </w:rPr>
        <w:t>Asmoken</w:t>
      </w:r>
      <w:proofErr w:type="spellEnd"/>
      <w:r w:rsidRPr="00DD5EF0">
        <w:rPr>
          <w:b/>
          <w:bCs/>
          <w:lang w:val="de-AT"/>
        </w:rPr>
        <w:t xml:space="preserve"> 1,5 mg Tabletten </w:t>
      </w:r>
    </w:p>
    <w:p w14:paraId="1DA37379" w14:textId="77777777" w:rsidR="00C80FF3" w:rsidRDefault="00C80FF3" w:rsidP="00C80FF3">
      <w:pPr>
        <w:spacing w:after="0" w:line="240" w:lineRule="auto"/>
      </w:pPr>
      <w:r w:rsidRPr="00DD5EF0">
        <w:rPr>
          <w:b/>
          <w:bCs/>
          <w:lang w:val="de-AT"/>
        </w:rPr>
        <w:t>Qualitative und Quantitative Zusammensetzung:</w:t>
      </w:r>
      <w:r w:rsidRPr="00DD5EF0">
        <w:rPr>
          <w:lang w:val="de-AT"/>
        </w:rPr>
        <w:t xml:space="preserve"> Jede Tablette enthält 1,5 mg </w:t>
      </w:r>
      <w:proofErr w:type="spellStart"/>
      <w:r w:rsidRPr="00DD5EF0">
        <w:rPr>
          <w:lang w:val="de-AT"/>
        </w:rPr>
        <w:t>Cytisin</w:t>
      </w:r>
      <w:proofErr w:type="spellEnd"/>
      <w:r w:rsidRPr="00DD5EF0">
        <w:rPr>
          <w:lang w:val="de-AT"/>
        </w:rPr>
        <w:t xml:space="preserve">. Sonstige Bestandteile: </w:t>
      </w:r>
      <w:proofErr w:type="spellStart"/>
      <w:r w:rsidRPr="00DD5EF0">
        <w:rPr>
          <w:lang w:val="de-AT"/>
        </w:rPr>
        <w:t>Mannitol</w:t>
      </w:r>
      <w:proofErr w:type="spellEnd"/>
      <w:r w:rsidRPr="00DD5EF0">
        <w:rPr>
          <w:lang w:val="de-AT"/>
        </w:rPr>
        <w:t xml:space="preserve">, Mikrokristalline Cellulose, Magnesiumstearat, </w:t>
      </w:r>
      <w:proofErr w:type="spellStart"/>
      <w:r w:rsidRPr="00DD5EF0">
        <w:rPr>
          <w:lang w:val="de-AT"/>
        </w:rPr>
        <w:t>Glyceroldibehenat</w:t>
      </w:r>
      <w:proofErr w:type="spellEnd"/>
      <w:r w:rsidRPr="00DD5EF0">
        <w:rPr>
          <w:lang w:val="de-AT"/>
        </w:rPr>
        <w:t xml:space="preserve">, </w:t>
      </w:r>
      <w:proofErr w:type="spellStart"/>
      <w:r w:rsidRPr="00DD5EF0">
        <w:rPr>
          <w:lang w:val="de-AT"/>
        </w:rPr>
        <w:t>Hypromellose</w:t>
      </w:r>
      <w:proofErr w:type="spellEnd"/>
      <w:r w:rsidRPr="00DD5EF0">
        <w:rPr>
          <w:lang w:val="de-AT"/>
        </w:rPr>
        <w:t xml:space="preserve">. </w:t>
      </w:r>
      <w:r w:rsidRPr="00DD5EF0">
        <w:rPr>
          <w:b/>
          <w:bCs/>
          <w:lang w:val="de-AT"/>
        </w:rPr>
        <w:t>Anwendungsgebiete:</w:t>
      </w:r>
      <w:r w:rsidRPr="00DD5EF0">
        <w:rPr>
          <w:lang w:val="de-AT"/>
        </w:rPr>
        <w:t xml:space="preserve"> </w:t>
      </w:r>
      <w:bookmarkStart w:id="0" w:name="_Hlk66352486"/>
      <w:r w:rsidRPr="00DD5EF0">
        <w:rPr>
          <w:lang w:val="de-AT"/>
        </w:rPr>
        <w:t xml:space="preserve">Raucherentwöhnung und Verminderung des Verlangens nach Nikotin bei Rauchern, die willens sind mit dem Rauchen aufzuhören. Das Ziel der Behandlung mit </w:t>
      </w:r>
      <w:proofErr w:type="spellStart"/>
      <w:r w:rsidRPr="00DD5EF0">
        <w:rPr>
          <w:lang w:val="de-AT"/>
        </w:rPr>
        <w:t>Asmoken</w:t>
      </w:r>
      <w:proofErr w:type="spellEnd"/>
      <w:r w:rsidRPr="00DD5EF0">
        <w:rPr>
          <w:lang w:val="de-AT"/>
        </w:rPr>
        <w:t xml:space="preserve"> ist die dauerhafte Beendigung der Verwendung bzw. des Konsums nikotinhaltiger Produkte. </w:t>
      </w:r>
      <w:r w:rsidRPr="00DD5EF0">
        <w:rPr>
          <w:b/>
          <w:bCs/>
        </w:rPr>
        <w:t>Gegenanzeigen:</w:t>
      </w:r>
      <w:r w:rsidRPr="00DD5EF0">
        <w:t xml:space="preserve"> Überempfindlichkeit gegen den Wirkstoff oder einen der in Abschnitt 6.1 genannten sonstigen Bestandteile, instabile Angina </w:t>
      </w:r>
      <w:proofErr w:type="spellStart"/>
      <w:r w:rsidRPr="00DD5EF0">
        <w:t>pectoris</w:t>
      </w:r>
      <w:proofErr w:type="spellEnd"/>
      <w:r w:rsidRPr="00DD5EF0">
        <w:t xml:space="preserve">, kürzlich aufgetretener Myokardinfarkt, klinisch relevante Arrhythmien, kürzlich aufgetretener Schlaganfall, Schwangerschaft und Stillzeit. </w:t>
      </w:r>
      <w:proofErr w:type="gramStart"/>
      <w:r w:rsidRPr="00DD5EF0">
        <w:rPr>
          <w:b/>
          <w:bCs/>
        </w:rPr>
        <w:t>ATC Code</w:t>
      </w:r>
      <w:proofErr w:type="gramEnd"/>
      <w:r w:rsidRPr="00DD5EF0">
        <w:rPr>
          <w:b/>
          <w:bCs/>
        </w:rPr>
        <w:t>:</w:t>
      </w:r>
      <w:r w:rsidRPr="00DD5EF0">
        <w:t xml:space="preserve"> N07BA04. </w:t>
      </w:r>
      <w:r w:rsidRPr="00DD5EF0">
        <w:rPr>
          <w:b/>
          <w:bCs/>
        </w:rPr>
        <w:t xml:space="preserve">Abgabe: </w:t>
      </w:r>
      <w:r w:rsidRPr="00DD5EF0">
        <w:t xml:space="preserve">Rezeptfrei, apothekenpflichtig. </w:t>
      </w:r>
      <w:r w:rsidRPr="00DD5EF0">
        <w:rPr>
          <w:b/>
          <w:bCs/>
        </w:rPr>
        <w:t>Zulassungsinhaber:</w:t>
      </w:r>
      <w:r w:rsidRPr="00DD5EF0">
        <w:t xml:space="preserve"> </w:t>
      </w:r>
      <w:proofErr w:type="spellStart"/>
      <w:r w:rsidRPr="00DD5EF0">
        <w:t>Aflofarm</w:t>
      </w:r>
      <w:proofErr w:type="spellEnd"/>
      <w:r w:rsidRPr="00DD5EF0">
        <w:t xml:space="preserve"> </w:t>
      </w:r>
      <w:proofErr w:type="spellStart"/>
      <w:r w:rsidRPr="00DD5EF0">
        <w:t>Farmacja</w:t>
      </w:r>
      <w:proofErr w:type="spellEnd"/>
      <w:r w:rsidRPr="00DD5EF0">
        <w:t xml:space="preserve"> </w:t>
      </w:r>
      <w:proofErr w:type="spellStart"/>
      <w:r w:rsidRPr="00DD5EF0">
        <w:t>Polska</w:t>
      </w:r>
      <w:proofErr w:type="spellEnd"/>
      <w:r w:rsidRPr="00DD5EF0">
        <w:t xml:space="preserve"> </w:t>
      </w:r>
      <w:proofErr w:type="spellStart"/>
      <w:r w:rsidRPr="00DD5EF0">
        <w:t>Sp</w:t>
      </w:r>
      <w:proofErr w:type="spellEnd"/>
      <w:r w:rsidRPr="00DD5EF0">
        <w:t xml:space="preserve">. z </w:t>
      </w:r>
      <w:proofErr w:type="spellStart"/>
      <w:r w:rsidRPr="00DD5EF0">
        <w:t>o.o.</w:t>
      </w:r>
      <w:proofErr w:type="spellEnd"/>
      <w:r w:rsidRPr="00DD5EF0">
        <w:t xml:space="preserve">, </w:t>
      </w:r>
      <w:proofErr w:type="spellStart"/>
      <w:r w:rsidRPr="00DD5EF0">
        <w:t>Partyzancka</w:t>
      </w:r>
      <w:proofErr w:type="spellEnd"/>
      <w:r w:rsidRPr="00DD5EF0">
        <w:t xml:space="preserve"> 133/151, 95-200 </w:t>
      </w:r>
      <w:proofErr w:type="spellStart"/>
      <w:r w:rsidRPr="00DD5EF0">
        <w:t>Pabianice</w:t>
      </w:r>
      <w:proofErr w:type="spellEnd"/>
      <w:r w:rsidRPr="00DD5EF0">
        <w:t>, Polen. Weitere Angaben zu Warnhinweisen und Vorsichtsmaßnahmen für die Anwendung, Wechselwirkungen, Schwangerschaft und Stillzeit sowie Nebenwirkungen entnehmen Sie bitte der veröffentlichten Fachinformation.</w:t>
      </w:r>
      <w:bookmarkEnd w:id="0"/>
      <w:r w:rsidRPr="00DD5EF0">
        <w:rPr>
          <w:lang w:val="de-AT"/>
        </w:rPr>
        <w:t xml:space="preserve"> </w:t>
      </w:r>
      <w:r w:rsidRPr="00DD5EF0">
        <w:rPr>
          <w:b/>
          <w:bCs/>
          <w:lang w:val="de-AT"/>
        </w:rPr>
        <w:t>Stand der Information</w:t>
      </w:r>
      <w:r w:rsidRPr="00DD5EF0">
        <w:rPr>
          <w:lang w:val="de-AT"/>
        </w:rPr>
        <w:t>: 07/2023</w:t>
      </w:r>
      <w:r>
        <w:t xml:space="preserve"> </w:t>
      </w:r>
    </w:p>
    <w:p w14:paraId="2291BD2E" w14:textId="77777777" w:rsidR="00C80FF3" w:rsidRDefault="00C80FF3" w:rsidP="00C80FF3">
      <w:pPr>
        <w:spacing w:after="0" w:line="240" w:lineRule="auto"/>
      </w:pPr>
      <w:r w:rsidRPr="00DD5EF0">
        <w:t>2024_001</w:t>
      </w:r>
    </w:p>
    <w:p w14:paraId="0F3416F0" w14:textId="77777777" w:rsidR="006B138A" w:rsidRDefault="006B138A"/>
    <w:sectPr w:rsidR="006B1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F3"/>
    <w:rsid w:val="006B138A"/>
    <w:rsid w:val="00784DC8"/>
    <w:rsid w:val="00C80FF3"/>
    <w:rsid w:val="00C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B1E1"/>
  <w15:chartTrackingRefBased/>
  <w15:docId w15:val="{27F677F4-B6E6-4D8D-84C0-815115EE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0FF3"/>
    <w:rPr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0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0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0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0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0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0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0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0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0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0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0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0F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0F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0F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0F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0F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0F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0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8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0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0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0FF3"/>
    <w:pPr>
      <w:spacing w:before="160"/>
      <w:jc w:val="center"/>
    </w:pPr>
    <w:rPr>
      <w:i/>
      <w:iCs/>
      <w:color w:val="404040" w:themeColor="text1" w:themeTint="BF"/>
      <w:kern w:val="2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80F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0FF3"/>
    <w:pPr>
      <w:ind w:left="720"/>
      <w:contextualSpacing/>
    </w:pPr>
    <w:rPr>
      <w:kern w:val="2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80F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0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0F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0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 Christoph</dc:creator>
  <cp:keywords/>
  <dc:description/>
  <cp:lastModifiedBy>Hanak Christoph</cp:lastModifiedBy>
  <cp:revision>1</cp:revision>
  <dcterms:created xsi:type="dcterms:W3CDTF">2024-06-24T08:57:00Z</dcterms:created>
  <dcterms:modified xsi:type="dcterms:W3CDTF">2024-06-24T08:57:00Z</dcterms:modified>
</cp:coreProperties>
</file>